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104F" w14:textId="314EEFB5" w:rsidR="00693119" w:rsidRPr="00D369CD" w:rsidRDefault="001B6D23" w:rsidP="004040E5">
      <w:pPr>
        <w:pStyle w:val="Tytu"/>
        <w:spacing w:before="0" w:line="276" w:lineRule="auto"/>
        <w:jc w:val="left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D369CD" w:rsidRDefault="009B31C7" w:rsidP="004040E5">
      <w:pPr>
        <w:spacing w:line="276" w:lineRule="auto"/>
        <w:rPr>
          <w:rFonts w:asciiTheme="majorHAnsi" w:hAnsiTheme="majorHAnsi" w:cstheme="majorHAnsi"/>
        </w:rPr>
      </w:pPr>
    </w:p>
    <w:p w14:paraId="357B944A" w14:textId="27FA2DDD" w:rsidR="008F049C" w:rsidRPr="00D369CD" w:rsidRDefault="00E83768" w:rsidP="004040E5">
      <w:pPr>
        <w:pStyle w:val="Tytu"/>
        <w:spacing w:before="0"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Lista sprawdzająca</w:t>
      </w:r>
      <w:r w:rsidR="004040E5" w:rsidRPr="00D369CD">
        <w:rPr>
          <w:rFonts w:asciiTheme="majorHAnsi" w:hAnsiTheme="majorHAnsi" w:cstheme="majorHAnsi"/>
        </w:rPr>
        <w:br/>
      </w:r>
      <w:r w:rsidR="000E0D1E" w:rsidRPr="00D369CD">
        <w:rPr>
          <w:rFonts w:asciiTheme="majorHAnsi" w:hAnsiTheme="majorHAnsi" w:cstheme="majorHAnsi"/>
        </w:rPr>
        <w:t>projektu zgłoszonego do dofinansowania</w:t>
      </w:r>
      <w:r w:rsidR="008F049C" w:rsidRPr="00D369CD">
        <w:rPr>
          <w:rFonts w:asciiTheme="majorHAnsi" w:hAnsiTheme="majorHAnsi" w:cstheme="majorHAnsi"/>
        </w:rPr>
        <w:t xml:space="preserve"> </w:t>
      </w:r>
      <w:r w:rsidR="0030204B" w:rsidRPr="00D369CD">
        <w:rPr>
          <w:rFonts w:asciiTheme="majorHAnsi" w:hAnsiTheme="majorHAnsi" w:cstheme="majorHAnsi"/>
        </w:rPr>
        <w:t>w ramach</w:t>
      </w:r>
      <w:r w:rsidR="008F049C" w:rsidRPr="00D369CD">
        <w:rPr>
          <w:rFonts w:asciiTheme="majorHAnsi" w:hAnsiTheme="majorHAnsi" w:cstheme="majorHAnsi"/>
        </w:rPr>
        <w:t xml:space="preserve"> </w:t>
      </w:r>
    </w:p>
    <w:p w14:paraId="60F4B64B" w14:textId="77777777" w:rsidR="00693119" w:rsidRPr="00D369CD" w:rsidRDefault="00D92C1C" w:rsidP="004040E5">
      <w:pPr>
        <w:spacing w:line="276" w:lineRule="auto"/>
        <w:jc w:val="center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7024C2A" w14:textId="77777777" w:rsidR="005F22E6" w:rsidRPr="00D369CD" w:rsidRDefault="005F22E6" w:rsidP="004040E5">
      <w:pPr>
        <w:tabs>
          <w:tab w:val="num" w:pos="720"/>
        </w:tabs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30B6D6" w14:textId="5ED816D3" w:rsidR="0063566D" w:rsidRPr="00D369CD" w:rsidRDefault="00067107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D369CD">
        <w:rPr>
          <w:rFonts w:asciiTheme="majorHAnsi" w:hAnsiTheme="majorHAnsi" w:cstheme="majorHAnsi"/>
          <w:b/>
          <w:bCs/>
          <w:sz w:val="36"/>
          <w:szCs w:val="36"/>
        </w:rPr>
        <w:t>Etap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</w:t>
      </w:r>
      <w:r w:rsidR="00B623E7" w:rsidRPr="00D369CD">
        <w:rPr>
          <w:rFonts w:asciiTheme="majorHAnsi" w:hAnsiTheme="majorHAnsi" w:cstheme="majorHAnsi"/>
          <w:b/>
          <w:bCs/>
          <w:sz w:val="36"/>
          <w:szCs w:val="36"/>
        </w:rPr>
        <w:t>1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oceny</w:t>
      </w:r>
    </w:p>
    <w:p w14:paraId="4DE2DF79" w14:textId="77777777" w:rsidR="0063566D" w:rsidRPr="00D369CD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369CD">
        <w:rPr>
          <w:rFonts w:asciiTheme="majorHAnsi" w:hAnsiTheme="majorHAnsi" w:cstheme="majorHAnsi"/>
          <w:b/>
          <w:bCs/>
          <w:sz w:val="32"/>
          <w:szCs w:val="32"/>
        </w:rPr>
        <w:t>Kryteria obligatoryjne</w:t>
      </w:r>
    </w:p>
    <w:p w14:paraId="18A7CEBA" w14:textId="140C3F4D" w:rsidR="006556C8" w:rsidRPr="00D369CD" w:rsidRDefault="008F049C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Cs w:val="0"/>
        </w:rPr>
        <w:t>Oś Priorytetowa</w:t>
      </w:r>
      <w:r w:rsidR="00D92C1C" w:rsidRPr="00D369CD">
        <w:rPr>
          <w:rFonts w:asciiTheme="majorHAnsi" w:hAnsiTheme="majorHAnsi" w:cstheme="majorHAnsi"/>
        </w:rPr>
        <w:t xml:space="preserve"> FENX.0</w:t>
      </w:r>
      <w:r w:rsidR="00093500" w:rsidRPr="00D369CD">
        <w:rPr>
          <w:rFonts w:asciiTheme="majorHAnsi" w:hAnsiTheme="majorHAnsi" w:cstheme="majorHAnsi"/>
        </w:rPr>
        <w:t>1</w:t>
      </w:r>
      <w:r w:rsidR="00D92C1C"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 xml:space="preserve">Wsparcie sektorów energetyka i środowisko z </w:t>
      </w:r>
      <w:r w:rsidR="00621471">
        <w:rPr>
          <w:rFonts w:asciiTheme="majorHAnsi" w:hAnsiTheme="majorHAnsi" w:cstheme="majorHAnsi"/>
        </w:rPr>
        <w:t>FS</w:t>
      </w:r>
    </w:p>
    <w:p w14:paraId="13A3F37C" w14:textId="11375EB4" w:rsidR="00021A0C" w:rsidRPr="00D369CD" w:rsidRDefault="0076363B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Działanie</w:t>
      </w:r>
      <w:r w:rsidR="005F22E6" w:rsidRPr="00D369CD">
        <w:rPr>
          <w:rFonts w:asciiTheme="majorHAnsi" w:hAnsiTheme="majorHAnsi" w:cstheme="majorHAnsi"/>
        </w:rPr>
        <w:t>:</w:t>
      </w:r>
      <w:r w:rsidR="006556C8" w:rsidRPr="00D369CD">
        <w:rPr>
          <w:rFonts w:asciiTheme="majorHAnsi" w:hAnsiTheme="majorHAnsi" w:cstheme="majorHAnsi"/>
        </w:rPr>
        <w:t xml:space="preserve"> FENX.0</w:t>
      </w:r>
      <w:r w:rsidR="00093500" w:rsidRPr="00D369CD">
        <w:rPr>
          <w:rFonts w:asciiTheme="majorHAnsi" w:hAnsiTheme="majorHAnsi" w:cstheme="majorHAnsi"/>
        </w:rPr>
        <w:t>1</w:t>
      </w:r>
      <w:r w:rsidR="006556C8" w:rsidRPr="00D369CD">
        <w:rPr>
          <w:rFonts w:asciiTheme="majorHAnsi" w:hAnsiTheme="majorHAnsi" w:cstheme="majorHAnsi"/>
        </w:rPr>
        <w:t xml:space="preserve">.01 </w:t>
      </w:r>
      <w:r w:rsidR="00586343" w:rsidRPr="00D369CD">
        <w:rPr>
          <w:rFonts w:asciiTheme="majorHAnsi" w:hAnsiTheme="majorHAnsi" w:cstheme="majorHAnsi"/>
        </w:rPr>
        <w:t>Efektywność energetyczna</w:t>
      </w:r>
    </w:p>
    <w:p w14:paraId="13C09D50" w14:textId="7428175B" w:rsidR="00021A0C" w:rsidRPr="00D369CD" w:rsidRDefault="006556C8" w:rsidP="004040E5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D369CD">
        <w:rPr>
          <w:rFonts w:asciiTheme="majorHAnsi" w:hAnsiTheme="majorHAnsi" w:cstheme="majorHAnsi"/>
          <w:b/>
        </w:rPr>
        <w:t xml:space="preserve">Typ projektu: </w:t>
      </w:r>
      <w:r w:rsidR="00586343" w:rsidRPr="00D369CD">
        <w:rPr>
          <w:rFonts w:asciiTheme="majorHAnsi" w:hAnsiTheme="majorHAnsi" w:cstheme="majorHAnsi"/>
          <w:b/>
          <w:bCs/>
        </w:rPr>
        <w:t xml:space="preserve">Poprawa efektywności energetycznej w </w:t>
      </w:r>
      <w:r w:rsidR="00A808D1" w:rsidRPr="00D369CD">
        <w:rPr>
          <w:rFonts w:asciiTheme="majorHAnsi" w:hAnsiTheme="majorHAnsi" w:cstheme="majorHAnsi"/>
          <w:b/>
          <w:bCs/>
        </w:rPr>
        <w:t xml:space="preserve">zabytkowych </w:t>
      </w:r>
      <w:r w:rsidR="00586343" w:rsidRPr="00D369CD">
        <w:rPr>
          <w:rFonts w:asciiTheme="majorHAnsi" w:hAnsiTheme="majorHAnsi" w:cstheme="majorHAnsi"/>
          <w:b/>
          <w:bCs/>
        </w:rPr>
        <w:t>budynkach użyteczności publicznej (wraz z instalacją OZE)</w:t>
      </w:r>
    </w:p>
    <w:p w14:paraId="3EC116A4" w14:textId="77777777" w:rsidR="00A808D1" w:rsidRPr="00D369CD" w:rsidRDefault="00A808D1" w:rsidP="004040E5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5F5FC18E" w14:textId="77777777" w:rsidR="0076363B" w:rsidRPr="00D369CD" w:rsidRDefault="0076363B" w:rsidP="004040E5">
      <w:pPr>
        <w:spacing w:line="276" w:lineRule="auto"/>
        <w:rPr>
          <w:rFonts w:asciiTheme="majorHAnsi" w:hAnsiTheme="majorHAnsi" w:cstheme="majorHAnsi"/>
        </w:rPr>
      </w:pPr>
    </w:p>
    <w:p w14:paraId="663A1B39" w14:textId="17C89B99" w:rsidR="006556C8" w:rsidRPr="00D369CD" w:rsidRDefault="000E0D1E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Tryb naboru</w:t>
      </w:r>
      <w:r w:rsidR="004A4019" w:rsidRPr="00D369CD">
        <w:rPr>
          <w:rFonts w:asciiTheme="majorHAnsi" w:hAnsiTheme="majorHAnsi" w:cstheme="majorHAnsi"/>
          <w:b/>
        </w:rPr>
        <w:t>:</w:t>
      </w:r>
      <w:r w:rsidR="004A4019"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>konkurencyjny</w:t>
      </w:r>
    </w:p>
    <w:p w14:paraId="779146F7" w14:textId="0426AF44" w:rsidR="008F049C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Nr naboru:</w:t>
      </w:r>
      <w:r w:rsidRPr="00D369CD">
        <w:rPr>
          <w:rFonts w:asciiTheme="majorHAnsi" w:hAnsiTheme="majorHAnsi" w:cstheme="majorHAnsi"/>
        </w:rPr>
        <w:t xml:space="preserve"> FENX.0</w:t>
      </w:r>
      <w:r w:rsidR="00586343" w:rsidRPr="00D369CD">
        <w:rPr>
          <w:rFonts w:asciiTheme="majorHAnsi" w:hAnsiTheme="majorHAnsi" w:cstheme="majorHAnsi"/>
        </w:rPr>
        <w:t>1</w:t>
      </w:r>
      <w:r w:rsidRPr="00D369CD">
        <w:rPr>
          <w:rFonts w:asciiTheme="majorHAnsi" w:hAnsiTheme="majorHAnsi" w:cstheme="majorHAnsi"/>
        </w:rPr>
        <w:t>.01</w:t>
      </w:r>
      <w:bookmarkStart w:id="0" w:name="_GoBack"/>
      <w:bookmarkEnd w:id="0"/>
      <w:r w:rsidRPr="00621471">
        <w:rPr>
          <w:rFonts w:asciiTheme="majorHAnsi" w:hAnsiTheme="majorHAnsi" w:cstheme="majorHAnsi"/>
        </w:rPr>
        <w:t>-IW.01-001/2</w:t>
      </w:r>
      <w:r w:rsidR="001232AB" w:rsidRPr="00621471">
        <w:rPr>
          <w:rFonts w:asciiTheme="majorHAnsi" w:hAnsiTheme="majorHAnsi" w:cstheme="majorHAnsi"/>
        </w:rPr>
        <w:t>4</w:t>
      </w:r>
    </w:p>
    <w:p w14:paraId="7D1AACAD" w14:textId="77777777" w:rsidR="006556C8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</w:p>
    <w:p w14:paraId="1B5C5E87" w14:textId="77777777" w:rsidR="005E412B" w:rsidRPr="00D369CD" w:rsidRDefault="005E412B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Tytuł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Pr="00D369CD">
        <w:rPr>
          <w:rFonts w:asciiTheme="majorHAnsi" w:hAnsiTheme="majorHAnsi" w:cstheme="majorHAnsi"/>
        </w:rPr>
        <w:t>………………………………………………………………</w:t>
      </w:r>
      <w:r w:rsidR="008F049C" w:rsidRPr="00D369CD">
        <w:rPr>
          <w:rFonts w:asciiTheme="majorHAnsi" w:hAnsiTheme="majorHAnsi" w:cstheme="majorHAnsi"/>
        </w:rPr>
        <w:t>……………………..</w:t>
      </w:r>
    </w:p>
    <w:p w14:paraId="41A330FE" w14:textId="1BC009BD" w:rsidR="005F22E6" w:rsidRPr="00D369CD" w:rsidRDefault="005F22E6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Beneficjent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="006556C8"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2C9B52D9" w14:textId="130A5CEC" w:rsidR="005F22E6" w:rsidRPr="00D369CD" w:rsidRDefault="005F22E6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 xml:space="preserve">Wnioskowana kwota z </w:t>
      </w:r>
      <w:r w:rsidR="00621471" w:rsidRPr="00621471">
        <w:rPr>
          <w:rFonts w:asciiTheme="majorHAnsi" w:hAnsiTheme="majorHAnsi" w:cstheme="majorHAnsi"/>
          <w:b/>
        </w:rPr>
        <w:t>FS</w:t>
      </w:r>
      <w:r w:rsidRPr="00D369CD">
        <w:rPr>
          <w:rFonts w:asciiTheme="majorHAnsi" w:hAnsiTheme="majorHAnsi" w:cstheme="majorHAnsi"/>
          <w:b/>
        </w:rPr>
        <w:t>:</w:t>
      </w:r>
      <w:r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04F6271D" w14:textId="77777777" w:rsidR="006556C8" w:rsidRPr="00D369CD" w:rsidRDefault="00C82E55" w:rsidP="004040E5">
      <w:pPr>
        <w:spacing w:line="276" w:lineRule="auto"/>
        <w:rPr>
          <w:rFonts w:asciiTheme="majorHAnsi" w:hAnsiTheme="majorHAnsi" w:cstheme="majorHAnsi"/>
          <w:b/>
        </w:rPr>
      </w:pPr>
      <w:r w:rsidRPr="00D369CD">
        <w:rPr>
          <w:rFonts w:asciiTheme="majorHAnsi" w:hAnsiTheme="majorHAnsi" w:cstheme="majorHAnsi"/>
          <w:b/>
        </w:rPr>
        <w:t xml:space="preserve">Numer </w:t>
      </w:r>
      <w:r w:rsidR="00F13210" w:rsidRPr="00D369CD">
        <w:rPr>
          <w:rFonts w:asciiTheme="majorHAnsi" w:hAnsiTheme="majorHAnsi" w:cstheme="majorHAnsi"/>
          <w:b/>
        </w:rPr>
        <w:t>wniosku w systemie CST</w:t>
      </w:r>
      <w:r w:rsidR="000D6CF8" w:rsidRPr="00D369CD">
        <w:rPr>
          <w:rFonts w:asciiTheme="majorHAnsi" w:hAnsiTheme="majorHAnsi" w:cstheme="majorHAnsi"/>
          <w:b/>
        </w:rPr>
        <w:t xml:space="preserve">: </w:t>
      </w:r>
    </w:p>
    <w:p w14:paraId="114A9741" w14:textId="5DCABD1E" w:rsidR="00C82E55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45C609D4" w14:textId="77777777" w:rsidR="006556C8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</w:p>
    <w:p w14:paraId="7599427F" w14:textId="77777777" w:rsidR="000E0D1E" w:rsidRPr="00D369CD" w:rsidRDefault="000E0D1E" w:rsidP="004040E5">
      <w:pPr>
        <w:spacing w:line="276" w:lineRule="auto"/>
        <w:rPr>
          <w:rFonts w:asciiTheme="majorHAnsi" w:hAnsiTheme="majorHAnsi" w:cstheme="majorHAnsi"/>
          <w:b/>
          <w:bCs/>
          <w:kern w:val="32"/>
          <w:u w:val="single"/>
        </w:rPr>
      </w:pPr>
    </w:p>
    <w:p w14:paraId="1398F096" w14:textId="77777777" w:rsidR="000A3010" w:rsidRPr="00D369CD" w:rsidRDefault="00E83768" w:rsidP="004040E5">
      <w:pPr>
        <w:spacing w:line="276" w:lineRule="auto"/>
        <w:rPr>
          <w:rFonts w:asciiTheme="majorHAnsi" w:hAnsiTheme="majorHAnsi" w:cstheme="majorHAnsi"/>
          <w:b/>
          <w:bCs/>
          <w:kern w:val="32"/>
          <w:u w:val="single"/>
        </w:rPr>
      </w:pPr>
      <w:r w:rsidRPr="00D369CD">
        <w:rPr>
          <w:rFonts w:asciiTheme="majorHAnsi" w:hAnsiTheme="majorHAnsi" w:cstheme="majorHAnsi"/>
          <w:b/>
          <w:bCs/>
          <w:kern w:val="32"/>
          <w:u w:val="single"/>
        </w:rPr>
        <w:t>Data wp</w:t>
      </w:r>
      <w:r w:rsidR="009E2331" w:rsidRPr="00D369CD">
        <w:rPr>
          <w:rFonts w:asciiTheme="majorHAnsi" w:hAnsiTheme="majorHAnsi" w:cstheme="majorHAnsi"/>
          <w:b/>
          <w:bCs/>
          <w:kern w:val="32"/>
          <w:u w:val="single"/>
        </w:rPr>
        <w:t>ływu</w:t>
      </w:r>
      <w:r w:rsidR="000A3010" w:rsidRPr="00D369CD">
        <w:rPr>
          <w:rFonts w:asciiTheme="majorHAnsi" w:hAnsiTheme="majorHAnsi" w:cstheme="majorHAnsi"/>
          <w:b/>
          <w:bCs/>
          <w:kern w:val="32"/>
          <w:u w:val="single"/>
        </w:rPr>
        <w:t xml:space="preserve"> wniosku:</w:t>
      </w:r>
    </w:p>
    <w:p w14:paraId="6D525413" w14:textId="77777777" w:rsidR="00856EB2" w:rsidRPr="00D369CD" w:rsidRDefault="00856EB2" w:rsidP="004040E5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pierwszej wersji</w:t>
      </w:r>
      <w:r w:rsidRPr="00D369CD">
        <w:rPr>
          <w:rFonts w:asciiTheme="majorHAnsi" w:hAnsiTheme="majorHAnsi" w:cstheme="majorHAnsi"/>
          <w:b/>
          <w:bCs/>
        </w:rPr>
        <w:t xml:space="preserve">: </w:t>
      </w:r>
      <w:r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0A7055D7" w14:textId="5C0B18FB" w:rsidR="000A3010" w:rsidRPr="00D369CD" w:rsidRDefault="00856EB2" w:rsidP="004040E5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po uzupełnieniu</w:t>
      </w:r>
      <w:r w:rsidR="000A3010" w:rsidRPr="00D369CD">
        <w:rPr>
          <w:rFonts w:asciiTheme="majorHAnsi" w:hAnsiTheme="majorHAnsi" w:cstheme="majorHAnsi"/>
          <w:b/>
          <w:bCs/>
          <w:kern w:val="32"/>
        </w:rPr>
        <w:t>:</w:t>
      </w:r>
      <w:r w:rsidR="000A3010" w:rsidRPr="00D369CD">
        <w:rPr>
          <w:rFonts w:asciiTheme="majorHAnsi" w:hAnsiTheme="majorHAnsi" w:cstheme="majorHAnsi"/>
          <w:b/>
          <w:bCs/>
        </w:rPr>
        <w:t xml:space="preserve"> </w:t>
      </w:r>
      <w:r w:rsidR="006556C8"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1299D32E" w14:textId="43BE37A6" w:rsidR="004040E5" w:rsidRPr="00D369CD" w:rsidRDefault="004040E5">
      <w:pPr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br w:type="page"/>
      </w:r>
    </w:p>
    <w:p w14:paraId="4B9361DC" w14:textId="4114E6E2" w:rsidR="00532415" w:rsidRPr="00D369CD" w:rsidRDefault="00592FE4" w:rsidP="004040E5">
      <w:pPr>
        <w:spacing w:line="276" w:lineRule="auto"/>
        <w:jc w:val="both"/>
        <w:rPr>
          <w:rFonts w:asciiTheme="majorHAnsi" w:hAnsiTheme="majorHAnsi" w:cstheme="majorHAnsi"/>
          <w:bCs/>
          <w:i/>
          <w:color w:val="808080"/>
          <w:sz w:val="22"/>
          <w:szCs w:val="22"/>
        </w:rPr>
      </w:pPr>
      <w:bookmarkStart w:id="1" w:name="_Hlk140483474"/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>horyzontalne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nr 1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End w:id="1"/>
      <w:r w:rsidRPr="00D369CD">
        <w:rPr>
          <w:rFonts w:asciiTheme="majorHAnsi" w:hAnsiTheme="majorHAnsi" w:cstheme="majorHAnsi"/>
          <w:b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</w:p>
    <w:p w14:paraId="701E2456" w14:textId="77777777" w:rsidR="00CB4B5F" w:rsidRPr="00D369CD" w:rsidRDefault="00CB4B5F" w:rsidP="004040E5">
      <w:pPr>
        <w:spacing w:line="276" w:lineRule="auto"/>
        <w:rPr>
          <w:rFonts w:asciiTheme="majorHAnsi" w:hAnsiTheme="majorHAnsi" w:cstheme="majorHAnsi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8056A1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369CD" w:rsidRDefault="00B025E5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369CD" w:rsidRDefault="00B025E5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3C03CCC1" w:rsidR="00B025E5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  <w:r w:rsidR="00A1309E">
              <w:rPr>
                <w:rFonts w:asciiTheme="majorHAnsi" w:hAnsiTheme="majorHAnsi" w:cstheme="majorHAnsi"/>
                <w:sz w:val="22"/>
                <w:szCs w:val="22"/>
              </w:rPr>
              <w:t>/ Nie dotyczy</w:t>
            </w:r>
            <w:r w:rsidR="00A1309E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DE0B63" w:rsidRPr="008056A1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87D4079" w14:textId="0799B60D" w:rsidR="00DE0B63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Typ/rodzaj projektu jest zgodny z przewidzianym w Programie FEnIKS, szczegółowym opisie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priorytetów FEnIKS oraz regulaminie wyboru projektów</w:t>
            </w:r>
          </w:p>
        </w:tc>
        <w:tc>
          <w:tcPr>
            <w:tcW w:w="1134" w:type="dxa"/>
          </w:tcPr>
          <w:p w14:paraId="781F49E1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3623A8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C6823" w:rsidRPr="008056A1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369CD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7DE6AD9" w14:textId="6F6F2BC8" w:rsidR="008C6823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Zgodność projektu z opisem działania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tym celem oraz zakresem interwencji 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i</w:t>
            </w:r>
            <w:r w:rsidR="008056A1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przyporządkowaniem adekwatnych wskaźników produktu i rezultatu dla danego typu projektu)</w:t>
            </w:r>
          </w:p>
        </w:tc>
        <w:tc>
          <w:tcPr>
            <w:tcW w:w="1134" w:type="dxa"/>
          </w:tcPr>
          <w:p w14:paraId="1AB5D67C" w14:textId="77777777" w:rsidR="008C6823" w:rsidRPr="00D369CD" w:rsidRDefault="008C682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F209BE" w14:textId="77777777" w:rsidR="008C6823" w:rsidRPr="00D369CD" w:rsidRDefault="008C682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24384F0" w14:textId="3DBFEAEA" w:rsidR="00DE0B63" w:rsidRPr="00D369CD" w:rsidRDefault="00CB4B5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Wnioskodawca jest zgodny z określonym typem beneficjenta</w:t>
            </w:r>
          </w:p>
        </w:tc>
        <w:tc>
          <w:tcPr>
            <w:tcW w:w="1134" w:type="dxa"/>
          </w:tcPr>
          <w:p w14:paraId="134FB90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47A83E7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4963F3F" w14:textId="3AEBCF65" w:rsidR="0068201D" w:rsidRPr="00D369CD" w:rsidRDefault="00CB4B5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przekroczono pułapu maksymalnego poziomu dofinansowania</w:t>
            </w:r>
          </w:p>
        </w:tc>
        <w:tc>
          <w:tcPr>
            <w:tcW w:w="1134" w:type="dxa"/>
          </w:tcPr>
          <w:p w14:paraId="33051959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5AA2D6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B606D" w:rsidRPr="008056A1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369CD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64FA52E" w14:textId="404E0757" w:rsidR="008B606D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projektu (o ile dotyczy)</w:t>
            </w:r>
          </w:p>
        </w:tc>
        <w:tc>
          <w:tcPr>
            <w:tcW w:w="1134" w:type="dxa"/>
          </w:tcPr>
          <w:p w14:paraId="4880CBA6" w14:textId="77777777" w:rsidR="008B606D" w:rsidRPr="00D369CD" w:rsidRDefault="008B606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117567" w14:textId="77777777" w:rsidR="008B606D" w:rsidRPr="00D369CD" w:rsidDel="00B82C92" w:rsidRDefault="008B606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15B09" w:rsidRPr="008056A1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369CD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A0C089B" w14:textId="73B1DDC0" w:rsidR="00515B09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wydatków kwalifikowanych projektu (o ile dotyczy)</w:t>
            </w:r>
            <w:r w:rsidR="00515B09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369CD" w:rsidRDefault="00515B09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AE38EB" w14:textId="77777777" w:rsidR="00515B09" w:rsidRPr="00D369CD" w:rsidDel="00B82C92" w:rsidRDefault="00515B09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956BF" w:rsidRPr="008056A1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369CD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8E917E3" w14:textId="2F17D5F3" w:rsidR="008956BF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składający wniosek 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jest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uprawni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ony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 ubiegania się o przyznanie dofinansowania w ramach danego naboru</w:t>
            </w:r>
          </w:p>
        </w:tc>
        <w:tc>
          <w:tcPr>
            <w:tcW w:w="1134" w:type="dxa"/>
          </w:tcPr>
          <w:p w14:paraId="61462692" w14:textId="77777777" w:rsidR="008956BF" w:rsidRPr="00D369CD" w:rsidRDefault="008956BF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429757" w14:textId="77777777" w:rsidR="008956BF" w:rsidRPr="00D369CD" w:rsidDel="00B82C92" w:rsidRDefault="008956BF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414F76F" w14:textId="55DE5A76" w:rsidR="00CB4B5F" w:rsidRPr="00D369CD" w:rsidRDefault="00A1309E" w:rsidP="004040E5">
      <w:pPr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1B2D0E">
        <w:rPr>
          <w:rFonts w:asciiTheme="majorHAnsi" w:hAnsiTheme="majorHAnsi" w:cstheme="majorHAnsi"/>
          <w:b/>
          <w:sz w:val="20"/>
          <w:szCs w:val="20"/>
          <w:vertAlign w:val="superscript"/>
        </w:rPr>
        <w:t xml:space="preserve">1 - </w:t>
      </w:r>
      <w:r w:rsidR="001B2D0E" w:rsidRPr="00D369CD">
        <w:rPr>
          <w:rFonts w:asciiTheme="majorHAnsi" w:hAnsiTheme="majorHAnsi" w:cstheme="majorHAnsi"/>
          <w:bCs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>dpowiedź „Nie dotyczy” może być zastosowana d</w:t>
      </w:r>
      <w:r w:rsidR="00C566F1">
        <w:rPr>
          <w:rFonts w:asciiTheme="majorHAnsi" w:hAnsiTheme="majorHAnsi" w:cstheme="majorHAnsi"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 xml:space="preserve"> pytań nr 5 i 6.</w:t>
      </w:r>
    </w:p>
    <w:p w14:paraId="61C72D4C" w14:textId="77777777" w:rsidR="001B2D0E" w:rsidRDefault="001B2D0E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2" w:name="_Hlk140483628"/>
    </w:p>
    <w:p w14:paraId="75805A3F" w14:textId="121C4672" w:rsidR="00A24CF0" w:rsidRPr="00D369CD" w:rsidRDefault="00CB4B5F" w:rsidP="004040E5">
      <w:pPr>
        <w:spacing w:line="276" w:lineRule="auto"/>
        <w:jc w:val="both"/>
        <w:rPr>
          <w:rFonts w:asciiTheme="majorHAnsi" w:hAnsiTheme="majorHAnsi" w:cstheme="majorHAnsi"/>
          <w:i/>
          <w:color w:val="808080"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2.</w:t>
      </w:r>
      <w:bookmarkEnd w:id="2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projektu z dokumentami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składającymi się na spełnienie </w:t>
      </w:r>
      <w:r w:rsidRPr="00D369CD">
        <w:rPr>
          <w:rFonts w:asciiTheme="majorHAnsi" w:hAnsiTheme="majorHAnsi" w:cstheme="majorHAnsi"/>
          <w:b/>
          <w:sz w:val="22"/>
          <w:szCs w:val="22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8056A1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Tak/Nie/</w:t>
            </w:r>
            <w:r w:rsidR="00DA6CB7" w:rsidRPr="00D369CD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927ADD" w:rsidRPr="008056A1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369CD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5416CAA" w14:textId="3FD549C5" w:rsidR="00927ADD" w:rsidRPr="00D369CD" w:rsidRDefault="00AA505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Jeśli projekt wchodzi w zakres warunku podstawowego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sformułowanego w Rozdziale 4 Programu FEnIKS „Warunki podstawowe”,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projekt jest spójny ze wskazanymi w tym rozdziale odpowiednimi strategiami 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dokumentami dotyczącymi planowania ustanowionymi w celu spełnienia tego warunku podstawowego</w:t>
            </w:r>
          </w:p>
        </w:tc>
        <w:tc>
          <w:tcPr>
            <w:tcW w:w="1304" w:type="dxa"/>
          </w:tcPr>
          <w:p w14:paraId="49F290CC" w14:textId="77777777" w:rsidR="00927ADD" w:rsidRPr="00D369CD" w:rsidRDefault="00927AD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81" w:type="dxa"/>
          </w:tcPr>
          <w:p w14:paraId="79A9B02E" w14:textId="77777777" w:rsidR="00927ADD" w:rsidRPr="00D369CD" w:rsidRDefault="00927AD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8D26F76" w14:textId="304A65FF" w:rsidR="00805807" w:rsidRPr="00D369CD" w:rsidRDefault="00805807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3E17C958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3" w:name="_Hlk140483838"/>
    </w:p>
    <w:p w14:paraId="14E9D0D4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4D612546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5B8369EF" w14:textId="68FD02CB" w:rsidR="00805807" w:rsidRPr="00D369CD" w:rsidRDefault="00805807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3.</w:t>
      </w:r>
      <w:bookmarkEnd w:id="3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369CD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056D5F7" w14:textId="04CBDCA6" w:rsidR="00927ADD" w:rsidRPr="00D369CD" w:rsidRDefault="00507422" w:rsidP="004040E5">
            <w:pPr>
              <w:pStyle w:val="Tekstkomentarza"/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805807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Harmonogram realizacji projektu nie narusza zasady n+2 w zakresie kwalifikowalności wydatków, zgodnie 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7B8AAD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752CC61" w14:textId="77777777" w:rsidR="006C230D" w:rsidRPr="00D369CD" w:rsidRDefault="006C230D" w:rsidP="004040E5">
      <w:pPr>
        <w:spacing w:line="276" w:lineRule="auto"/>
        <w:ind w:hanging="72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E777509" w14:textId="38EBB0C4" w:rsidR="00433A0C" w:rsidRPr="00D369CD" w:rsidRDefault="00246485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nr 4. </w:t>
      </w:r>
      <w:r w:rsidRPr="00D369CD">
        <w:rPr>
          <w:rFonts w:asciiTheme="majorHAnsi" w:hAnsiTheme="majorHAnsi" w:cstheme="majorHAnsi"/>
          <w:b/>
          <w:sz w:val="22"/>
          <w:szCs w:val="22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369CD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188D725" w14:textId="59F768B5" w:rsidR="008056A1" w:rsidRDefault="00AF5C5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projekt nie został fizycznie ukończony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przypadku robót budowlanych) lub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w pełni zrealizowany (w przypadku dostaw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i usług) przed przedłożeniem wniosku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>o dofinansowanie, niezależnie od tego, czy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wszystkie dotyczące tego projektu płatności zostały przez wnioskodawcę dokonane? </w:t>
            </w:r>
          </w:p>
          <w:p w14:paraId="5C06AC3D" w14:textId="1F671B23" w:rsidR="00927ADD" w:rsidRPr="00D369CD" w:rsidRDefault="00246485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369CD" w:rsidRDefault="00246485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C5B111B" w14:textId="77777777" w:rsidR="00927ADD" w:rsidRPr="00D369CD" w:rsidRDefault="00927ADD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0401CE2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E662C36" w14:textId="23B9EB1F" w:rsidR="006C230D" w:rsidRPr="00D369CD" w:rsidRDefault="006C230D" w:rsidP="006556C8">
      <w:pPr>
        <w:spacing w:line="276" w:lineRule="auto"/>
        <w:jc w:val="both"/>
        <w:rPr>
          <w:rFonts w:asciiTheme="majorHAnsi" w:hAnsiTheme="majorHAnsi" w:cstheme="majorHAnsi"/>
          <w:i/>
          <w:color w:val="808080"/>
          <w:sz w:val="22"/>
          <w:szCs w:val="22"/>
        </w:rPr>
      </w:pPr>
    </w:p>
    <w:p w14:paraId="40BAE344" w14:textId="590B2D7D" w:rsidR="00AF5C56" w:rsidRPr="00D369CD" w:rsidRDefault="00246485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D836AC" w:rsidRPr="00D369CD">
        <w:rPr>
          <w:rFonts w:asciiTheme="majorHAnsi" w:hAnsiTheme="majorHAnsi" w:cstheme="majorHAnsi"/>
          <w:b/>
          <w:sz w:val="22"/>
          <w:szCs w:val="22"/>
        </w:rPr>
        <w:t>5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Pr="00D369CD">
        <w:rPr>
          <w:rFonts w:asciiTheme="majorHAnsi" w:hAnsiTheme="majorHAnsi" w:cstheme="majorHAnsi"/>
          <w:b/>
          <w:sz w:val="22"/>
          <w:szCs w:val="22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369CD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FB8E575" w14:textId="08FA70B8" w:rsidR="005F4C71" w:rsidRPr="00D369CD" w:rsidRDefault="00CC4E74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wymagan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dokumentacj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 aplikacyjna jest kompletna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oraz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występuje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spójnoś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ć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informacji zawartych we wniosku oraz załącznikach do wniosku, w tym dokumentacji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technicznej</w:t>
            </w:r>
            <w:r w:rsidR="00FD1404">
              <w:rPr>
                <w:rFonts w:asciiTheme="majorHAnsi" w:hAnsiTheme="majorHAnsi" w:cstheme="majorHAnsi"/>
                <w:bCs/>
                <w:sz w:val="22"/>
                <w:szCs w:val="22"/>
              </w:rPr>
              <w:t>?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Wymóg spójności dokumentów nie oznacza konieczności sporządzania na nowo dokumentów przygotowanych na 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wcześniejszym etapie przygotowania projektu (np. studium wykonalności). Różnice pomiędzy dokumentami przygotowywanymi w oparciu o ogólne informacje a dokumentem ostatecznym nie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oznaczają niespełnienia kryterium,</w:t>
            </w:r>
            <w:r w:rsidR="00246485"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konieczne jest jedynie wyjaśnienie przyczyn różnic oraz zaktualizowanie informacji, które są TAK/NIE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umieszczone we wniosku o dofinansowanie, w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szczególności tych mających wpływ na wysokość dofinansowania</w:t>
            </w:r>
            <w:r w:rsidR="00AF5C56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2641E3A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15B5EF5" w14:textId="2835DE67" w:rsidR="006114C6" w:rsidRPr="00D369CD" w:rsidRDefault="00D836AC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4" w:name="_Hlk140486349"/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8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bookmarkEnd w:id="4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5241D" w:rsidRPr="00D369CD">
        <w:rPr>
          <w:rFonts w:asciiTheme="majorHAnsi" w:hAnsiTheme="majorHAnsi" w:cstheme="majorHAnsi"/>
          <w:b/>
          <w:sz w:val="22"/>
          <w:szCs w:val="22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FD1404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6114C6" w:rsidRPr="00FD1404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369CD" w:rsidRDefault="006114C6" w:rsidP="004040E5">
            <w:pPr>
              <w:spacing w:line="276" w:lineRule="auto"/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207 ust. 4 ustawy z dnia 27 sierpnia 2009 r. o finansach publicznych (Dz. U. z 2022 r. poz. 1634 z późn. zm.); </w:t>
            </w:r>
          </w:p>
          <w:p w14:paraId="787C549D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- art.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9 ust. 1 pkt 2a ustawy z dnia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28 października 2002 r. o odpowiedzialności podmiotów zbiorowych za czyny zabronione pod groźbą k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ary (Dz. U. z 2020 r. poz. 358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 późn. zm.) </w:t>
            </w:r>
          </w:p>
          <w:p w14:paraId="7C4FC65E" w14:textId="77777777" w:rsidR="00FD1404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lub </w:t>
            </w:r>
          </w:p>
          <w:p w14:paraId="38AC9113" w14:textId="77777777" w:rsidR="00FD1404" w:rsidRDefault="00FD1404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zakazane zostało udzielanie bezpośredniego lub pośredniego wsparcia ze środków unijnych na podstawie art 1 ustawy z dnia 13 kwie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tnia 2022 r.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o szczególnych rozwiązaniach w zakresie przeciwdziałania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wspieraniu agresji na Ukrainę oraz służących ochronie bezpieczeństwa narodowego (Dz. U. poz. 835)</w:t>
            </w:r>
          </w:p>
          <w:p w14:paraId="05D507AE" w14:textId="11734CAC" w:rsidR="006114C6" w:rsidRPr="00D369CD" w:rsidRDefault="006114C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589452CF" w14:textId="079099EB" w:rsidR="00D836A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Weryfikacja spełnienia kryterium odbywać się będzie poprzez uzyskanie informacji 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br/>
              <w:t>z rejestrów publicznych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do których właściwa instytucja posiada dostęp lub na podstawie oświadczeń wnioskodawców.</w:t>
            </w:r>
          </w:p>
          <w:p w14:paraId="4D39BCAB" w14:textId="77777777" w:rsidR="006114C6" w:rsidRPr="00D369CD" w:rsidRDefault="006114C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6D0714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BE01B14" w14:textId="1B32C8D6" w:rsidR="00F5757B" w:rsidRPr="00D369CD" w:rsidRDefault="00F5757B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673E156A" w14:textId="70BABB91" w:rsidR="00840C16" w:rsidRPr="00D369CD" w:rsidRDefault="0075553E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5" w:name="_Hlk140652997"/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10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52428" w:rsidRPr="00D369CD">
        <w:rPr>
          <w:rFonts w:asciiTheme="majorHAnsi" w:hAnsiTheme="majorHAnsi" w:cstheme="majorHAnsi"/>
          <w:b/>
          <w:sz w:val="22"/>
          <w:szCs w:val="22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E30EF3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840C16" w:rsidRPr="00E30EF3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369CD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C85C656" w14:textId="77777777" w:rsidR="00E30EF3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 Wnioskodawca przedłożył jako załącznik do wniosku o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dofinansowanie oświadczenie o braku podwójnego finansowania, wynikające z zakazu podwójnego finansowania?</w:t>
            </w:r>
          </w:p>
          <w:p w14:paraId="7600C32A" w14:textId="3B2252B4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Sprawdzane są odpowiedzi wnioskodawcy na pytania zawarte we wniosku o </w:t>
            </w:r>
            <w:r w:rsidR="00E30EF3">
              <w:rPr>
                <w:rFonts w:asciiTheme="majorHAnsi" w:hAnsiTheme="majorHAnsi" w:cstheme="majorHAnsi"/>
                <w:i/>
                <w:sz w:val="22"/>
                <w:szCs w:val="22"/>
              </w:rPr>
              <w:t>d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ofinansowanie dotyczące braku podwójnego finansowania 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Weryfikacja spełnienia kryterium odbywać się będzie na podstawie/przy użyciu:</w:t>
            </w:r>
          </w:p>
          <w:p w14:paraId="7E32644F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pytań we wniosku o dofinansowanie,</w:t>
            </w:r>
          </w:p>
          <w:p w14:paraId="6E3F1ED6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aplikacji Skaner (skaner.gov.pl).</w:t>
            </w:r>
          </w:p>
          <w:p w14:paraId="068EE691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32FEEAA" w14:textId="77777777" w:rsidR="00840C16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40DE2D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5"/>
    </w:tbl>
    <w:p w14:paraId="503D6D1E" w14:textId="77777777" w:rsidR="00F216E3" w:rsidRPr="00D369CD" w:rsidRDefault="00F216E3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45EB5E84" w14:textId="75122EB6" w:rsidR="005F22E6" w:rsidRPr="00D369CD" w:rsidRDefault="005F22E6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195B98E" w14:textId="4ABF10AF" w:rsidR="005F22E6" w:rsidRPr="00D369CD" w:rsidRDefault="005F22E6" w:rsidP="00D369CD">
      <w:pPr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>Decyzja</w:t>
      </w:r>
      <w:r w:rsidR="00CF15A0" w:rsidRPr="00D369CD">
        <w:rPr>
          <w:rStyle w:val="Odwoanieprzypisudolnego"/>
          <w:rFonts w:asciiTheme="majorHAnsi" w:hAnsiTheme="majorHAnsi" w:cstheme="majorHAnsi"/>
          <w:b/>
          <w:sz w:val="22"/>
          <w:szCs w:val="22"/>
        </w:rPr>
        <w:footnoteReference w:id="1"/>
      </w:r>
      <w:r w:rsidRPr="00D369CD">
        <w:rPr>
          <w:rFonts w:asciiTheme="majorHAnsi" w:hAnsiTheme="majorHAnsi" w:cstheme="majorHAnsi"/>
          <w:sz w:val="22"/>
          <w:szCs w:val="22"/>
        </w:rPr>
        <w:t>..................................………………………………………………………………………</w:t>
      </w:r>
      <w:r w:rsidRPr="00D369CD">
        <w:rPr>
          <w:rFonts w:asciiTheme="majorHAnsi" w:hAnsiTheme="majorHAnsi" w:cstheme="majorHAnsi"/>
          <w:sz w:val="22"/>
          <w:szCs w:val="22"/>
        </w:rPr>
        <w:br/>
      </w:r>
    </w:p>
    <w:p w14:paraId="17FC60FE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oceniającej: …………………………</w:t>
      </w:r>
    </w:p>
    <w:p w14:paraId="4821B309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Data :</w:t>
      </w:r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4FDE340A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p w14:paraId="1A7F4052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ED357B8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CD8DDB9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weryfikującej: …………………………</w:t>
      </w:r>
    </w:p>
    <w:p w14:paraId="16BEDEAC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Data :</w:t>
      </w:r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16B8A879" w14:textId="0553B7FC" w:rsidR="00E83768" w:rsidRPr="00D369CD" w:rsidRDefault="00900204" w:rsidP="0058634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Podpis:…………………………..</w:t>
      </w:r>
      <w:r w:rsidR="005F22E6" w:rsidRPr="00D369CD">
        <w:rPr>
          <w:rFonts w:asciiTheme="majorHAnsi" w:hAnsiTheme="majorHAnsi" w:cstheme="majorHAnsi"/>
          <w:sz w:val="22"/>
          <w:szCs w:val="22"/>
        </w:rPr>
        <w:tab/>
      </w:r>
    </w:p>
    <w:sectPr w:rsidR="00E83768" w:rsidRPr="00D369CD" w:rsidSect="00E933E2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77861" w14:textId="77777777" w:rsidR="005048A3" w:rsidRDefault="005048A3">
      <w:r>
        <w:separator/>
      </w:r>
    </w:p>
  </w:endnote>
  <w:endnote w:type="continuationSeparator" w:id="0">
    <w:p w14:paraId="16064CAC" w14:textId="77777777" w:rsidR="005048A3" w:rsidRDefault="0050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F404" w14:textId="3CCE74A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21471" w:rsidRPr="00621471">
      <w:rPr>
        <w:rFonts w:ascii="Calibri Light" w:hAnsi="Calibri Light"/>
        <w:noProof/>
        <w:sz w:val="28"/>
        <w:szCs w:val="28"/>
      </w:rPr>
      <w:t>5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A5066" w14:textId="77777777" w:rsidR="005048A3" w:rsidRDefault="005048A3">
      <w:r>
        <w:separator/>
      </w:r>
    </w:p>
  </w:footnote>
  <w:footnote w:type="continuationSeparator" w:id="0">
    <w:p w14:paraId="62AE3860" w14:textId="77777777" w:rsidR="005048A3" w:rsidRDefault="005048A3">
      <w:r>
        <w:continuationSeparator/>
      </w:r>
    </w:p>
  </w:footnote>
  <w:footnote w:id="1">
    <w:p w14:paraId="3863DFB8" w14:textId="77777777" w:rsidR="00CF15A0" w:rsidRPr="00D369CD" w:rsidRDefault="00CF15A0" w:rsidP="00D369CD">
      <w:pPr>
        <w:pStyle w:val="Tekstprzypisudolnego"/>
        <w:jc w:val="both"/>
        <w:rPr>
          <w:rFonts w:asciiTheme="majorHAnsi" w:hAnsiTheme="majorHAnsi" w:cstheme="majorHAnsi"/>
        </w:rPr>
      </w:pPr>
      <w:r w:rsidRPr="00D369CD">
        <w:rPr>
          <w:rStyle w:val="Odwoanieprzypisudolnego"/>
          <w:rFonts w:asciiTheme="majorHAnsi" w:hAnsiTheme="majorHAnsi" w:cstheme="majorHAnsi"/>
        </w:rPr>
        <w:footnoteRef/>
      </w:r>
      <w:r w:rsidRPr="00D369CD">
        <w:rPr>
          <w:rFonts w:asciiTheme="majorHAnsi" w:hAnsiTheme="majorHAnsi" w:cstheme="majorHAnsi"/>
        </w:rPr>
        <w:t xml:space="preserve"> projekt skierowany do dalszej oceny/projekt odrzucony/zwrot do beneficjenta z prośbą </w:t>
      </w:r>
      <w:r w:rsidR="002F0051" w:rsidRPr="00D369CD">
        <w:rPr>
          <w:rFonts w:asciiTheme="majorHAnsi" w:hAnsiTheme="majorHAnsi" w:cstheme="majorHAnsi"/>
        </w:rPr>
        <w:br/>
      </w:r>
      <w:r w:rsidRPr="00D369CD">
        <w:rPr>
          <w:rFonts w:asciiTheme="majorHAnsi" w:hAnsiTheme="majorHAnsi" w:cstheme="majorHAnsi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93500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179DD"/>
    <w:rsid w:val="00120784"/>
    <w:rsid w:val="001232AB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2D0E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2606A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56823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24D8B"/>
    <w:rsid w:val="0033077F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5EC9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8A3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6343"/>
    <w:rsid w:val="00587292"/>
    <w:rsid w:val="00587D5F"/>
    <w:rsid w:val="00587E9A"/>
    <w:rsid w:val="0059168D"/>
    <w:rsid w:val="00592FE4"/>
    <w:rsid w:val="005937F3"/>
    <w:rsid w:val="00597525"/>
    <w:rsid w:val="005A5F5C"/>
    <w:rsid w:val="005A6516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471"/>
    <w:rsid w:val="00621B04"/>
    <w:rsid w:val="0063566D"/>
    <w:rsid w:val="00640DC6"/>
    <w:rsid w:val="0064292D"/>
    <w:rsid w:val="00642DB0"/>
    <w:rsid w:val="00647766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24DE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177A"/>
    <w:rsid w:val="007D2438"/>
    <w:rsid w:val="007D43E5"/>
    <w:rsid w:val="007E06CC"/>
    <w:rsid w:val="007E5675"/>
    <w:rsid w:val="007F02F5"/>
    <w:rsid w:val="00802BCE"/>
    <w:rsid w:val="00804D1D"/>
    <w:rsid w:val="008056A1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1946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1F60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309E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08D1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2977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4723C"/>
    <w:rsid w:val="00C5148C"/>
    <w:rsid w:val="00C519F5"/>
    <w:rsid w:val="00C566F1"/>
    <w:rsid w:val="00C60E6B"/>
    <w:rsid w:val="00C6365F"/>
    <w:rsid w:val="00C64A08"/>
    <w:rsid w:val="00C71C67"/>
    <w:rsid w:val="00C71E8D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5E74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369CD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6CB7"/>
    <w:rsid w:val="00DB0BA7"/>
    <w:rsid w:val="00DB0C1E"/>
    <w:rsid w:val="00DC5385"/>
    <w:rsid w:val="00DC555E"/>
    <w:rsid w:val="00DD5D98"/>
    <w:rsid w:val="00DD6472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0EF3"/>
    <w:rsid w:val="00E31FB4"/>
    <w:rsid w:val="00E41DCA"/>
    <w:rsid w:val="00E4268D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D1404"/>
    <w:rsid w:val="00FE2385"/>
    <w:rsid w:val="00FE2388"/>
    <w:rsid w:val="00FE4DF8"/>
    <w:rsid w:val="00FE69F0"/>
    <w:rsid w:val="00FF1932"/>
    <w:rsid w:val="00FF1B76"/>
    <w:rsid w:val="00FF41E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2B528-6FA4-4C96-BB9E-660E94A5D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F5D66F-1203-4405-B924-5A3D57928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2C773-AD41-404C-9DD2-82647579C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F1F400-7570-477A-93C1-5920C7CA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824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Sulej-Kapusta Agnieszka</cp:lastModifiedBy>
  <cp:revision>8</cp:revision>
  <cp:lastPrinted>2024-01-22T08:33:00Z</cp:lastPrinted>
  <dcterms:created xsi:type="dcterms:W3CDTF">2024-01-22T08:39:00Z</dcterms:created>
  <dcterms:modified xsi:type="dcterms:W3CDTF">2024-01-23T09:47:00Z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